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0" w:type="dxa"/>
        <w:tblInd w:w="-432" w:type="dxa"/>
        <w:tblLook w:val="01E0"/>
      </w:tblPr>
      <w:tblGrid>
        <w:gridCol w:w="7488"/>
        <w:gridCol w:w="8352"/>
      </w:tblGrid>
      <w:tr w:rsidR="00511D72" w:rsidRPr="000D412D" w:rsidTr="00EF77DE">
        <w:trPr>
          <w:trHeight w:val="11502"/>
        </w:trPr>
        <w:tc>
          <w:tcPr>
            <w:tcW w:w="7488" w:type="dxa"/>
          </w:tcPr>
          <w:p w:rsidR="00511D72" w:rsidRPr="00EF77DE" w:rsidRDefault="00511D72" w:rsidP="00EF77DE">
            <w:pPr>
              <w:jc w:val="center"/>
              <w:rPr>
                <w:b/>
                <w:color w:val="FF0000"/>
                <w:sz w:val="40"/>
                <w:szCs w:val="40"/>
                <w:lang w:val="en-US"/>
              </w:rPr>
            </w:pP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  <w:lang w:val="en-US"/>
              </w:rPr>
            </w:pP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>4.Используйте доступную детям лексику, значение незнакомых слов объясняйте, не употребляйте специальной терминологии.       Каждый момент ознакомления с родным городом должен быть пронизан воспитанием уважения к человеку - труженику, защитнику города, достойному гражданину.</w:t>
            </w:r>
          </w:p>
          <w:p w:rsidR="00511D72" w:rsidRPr="00EF77DE" w:rsidRDefault="00511D72" w:rsidP="00EF77DE">
            <w:pPr>
              <w:spacing w:line="360" w:lineRule="auto"/>
              <w:jc w:val="center"/>
              <w:rPr>
                <w:b/>
                <w:color w:val="FF0000"/>
                <w:sz w:val="40"/>
                <w:szCs w:val="40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.1pt;margin-top:-179.1pt;width:319.45pt;height:205.75pt;z-index:-251656704;visibility:visible" wrapcoords="-51 0 -51 21521 21600 21521 21600 0 -51 0">
                  <v:imagedata r:id="rId4" o:title=""/>
                  <w10:wrap type="tight"/>
                </v:shape>
              </w:pict>
            </w: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 xml:space="preserve">Домашнее задание составить рассказ «Город, в котором я живу». Оформить рассказ на листе А 4. </w:t>
            </w: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 xml:space="preserve">В этой связи  большое значение имеет ознакомление   дошкольников с историческим, культурным,  национальным, географическим, природно-экологическим  своеобразием своего  родного региона. </w:t>
            </w: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b/>
                <w:color w:val="FF0000"/>
                <w:sz w:val="40"/>
                <w:szCs w:val="40"/>
              </w:rPr>
            </w:pPr>
            <w:r w:rsidRPr="00EF77DE">
              <w:rPr>
                <w:sz w:val="28"/>
                <w:szCs w:val="28"/>
              </w:rPr>
              <w:t>Знакомясь с родным городом, его достопримечательностями, ребенок учится осознавать себя живущим  в определенный период времени, в определенных</w:t>
            </w:r>
          </w:p>
          <w:p w:rsidR="00511D72" w:rsidRPr="00EF77DE" w:rsidRDefault="00511D72" w:rsidP="00EF77DE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 xml:space="preserve"> этнокультурных условиях и в тоже время приобщаться к богатствам национальной и мировой культуры.</w:t>
            </w: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>Ознакомление с родным городом входит в познавательно-речевое направление развитие ребенка.</w:t>
            </w: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  <w:u w:val="single"/>
              </w:rPr>
            </w:pPr>
            <w:r w:rsidRPr="00EF77DE">
              <w:rPr>
                <w:sz w:val="28"/>
                <w:szCs w:val="28"/>
              </w:rPr>
              <w:t xml:space="preserve">Основным приемом  при ознакомлении с родным городом, особенно с его историей и достопримечательностями,    является </w:t>
            </w:r>
            <w:r w:rsidRPr="00EF77DE">
              <w:rPr>
                <w:sz w:val="28"/>
                <w:szCs w:val="28"/>
                <w:u w:val="single"/>
              </w:rPr>
              <w:t xml:space="preserve">составление рассказов для дошкольников. </w:t>
            </w: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  <w:u w:val="single"/>
              </w:rPr>
            </w:pPr>
            <w:r>
              <w:rPr>
                <w:noProof/>
              </w:rPr>
              <w:pict>
                <v:shape id="_x0000_s1027" type="#_x0000_t75" style="position:absolute;left:0;text-align:left;margin-left:38.75pt;margin-top:1.1pt;width:216.4pt;height:144.75pt;z-index:-251658752;visibility:visible" wrapcoords="-75 0 -75 21488 21600 21488 21600 0 -75 0">
                  <v:imagedata r:id="rId5" o:title=""/>
                  <w10:wrap type="tight"/>
                </v:shape>
              </w:pict>
            </w:r>
          </w:p>
          <w:p w:rsidR="00511D72" w:rsidRPr="00EF77DE" w:rsidRDefault="00511D72" w:rsidP="00EF77D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i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8352" w:type="dxa"/>
          </w:tcPr>
          <w:p w:rsidR="00511D72" w:rsidRPr="00EF77DE" w:rsidRDefault="00511D72" w:rsidP="006C2D2B">
            <w:pPr>
              <w:rPr>
                <w:b/>
                <w:color w:val="FF0000"/>
                <w:sz w:val="32"/>
                <w:szCs w:val="32"/>
              </w:rPr>
            </w:pPr>
            <w:r w:rsidRPr="00EF77DE">
              <w:rPr>
                <w:b/>
                <w:color w:val="FF0000"/>
                <w:sz w:val="32"/>
                <w:szCs w:val="32"/>
              </w:rPr>
              <w:t xml:space="preserve">                     </w:t>
            </w:r>
          </w:p>
          <w:p w:rsidR="00511D72" w:rsidRPr="00EF77DE" w:rsidRDefault="00511D72" w:rsidP="006C2D2B">
            <w:pPr>
              <w:rPr>
                <w:b/>
                <w:color w:val="FF0000"/>
                <w:sz w:val="32"/>
                <w:szCs w:val="32"/>
              </w:rPr>
            </w:pPr>
            <w:r w:rsidRPr="00EF77DE">
              <w:rPr>
                <w:b/>
                <w:color w:val="FF0000"/>
                <w:sz w:val="32"/>
                <w:szCs w:val="32"/>
              </w:rPr>
              <w:t xml:space="preserve">                   Знакомство с родным городом</w:t>
            </w:r>
          </w:p>
          <w:p w:rsidR="00511D72" w:rsidRPr="00EF77DE" w:rsidRDefault="00511D72" w:rsidP="000D412D">
            <w:pPr>
              <w:rPr>
                <w:b/>
                <w:color w:val="FF0000"/>
              </w:rPr>
            </w:pPr>
            <w:r>
              <w:rPr>
                <w:noProof/>
              </w:rPr>
              <w:pict>
                <v:shape id="_x0000_s1028" type="#_x0000_t75" style="position:absolute;margin-left:12.4pt;margin-top:8.2pt;width:198.2pt;height:125.3pt;z-index:-251660800;visibility:visible" wrapcoords="-82 0 -82 21471 21600 21471 21600 0 -82 0" o:allowoverlap="f">
                  <v:imagedata r:id="rId6" o:title="" cropbottom="9908f"/>
                  <w10:wrap type="tight"/>
                </v:shape>
              </w:pict>
            </w:r>
          </w:p>
          <w:p w:rsidR="00511D72" w:rsidRPr="00EF77DE" w:rsidRDefault="00511D72" w:rsidP="00EF77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 xml:space="preserve">        В дошкольном детстве начинает формироваться чувство патриотизма:</w:t>
            </w:r>
            <w:r w:rsidRPr="00EF77D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F77DE">
              <w:rPr>
                <w:sz w:val="28"/>
                <w:szCs w:val="28"/>
              </w:rPr>
              <w:t>любовь и привязанность  к                                                                          Родине,  преданность ей, ответственность за нее,   желание  трудиться  на ее благо, беречь и умножать богатства.</w:t>
            </w: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>Центральной идеей воспитания любви к Отечеству у русских была идея народности.  В.А.Сухомлинский утверждал,  что детство - каждодневное открытие мира и поэтому надо сделать так, чтобы оно стало,  прежде всего, познанием человека и Отечества, их красоты и величия.</w:t>
            </w: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214.15pt;margin-top:55.25pt;width:192.85pt;height:144.95pt;z-index:-251659776;visibility:visible" wrapcoords="-84 0 -84 21488 21600 21488 21600 0 -84 0">
                  <v:imagedata r:id="rId7" o:title=""/>
                  <w10:wrap type="tight"/>
                </v:shape>
              </w:pict>
            </w:r>
            <w:r w:rsidRPr="00EF77DE">
              <w:rPr>
                <w:sz w:val="28"/>
                <w:szCs w:val="28"/>
              </w:rPr>
              <w:t>Базовым этапом формирования у детей любви к  Родине  следует считать накопления ими социального опыта жизни в своем городе (селе, поселке), усвоение  принятых в нем норм поведения, взаимоотношений, приобщение к миру его культуры.</w:t>
            </w:r>
          </w:p>
          <w:p w:rsidR="00511D72" w:rsidRPr="00EF77DE" w:rsidRDefault="00511D72" w:rsidP="00EF77DE">
            <w:pPr>
              <w:ind w:firstLine="540"/>
              <w:jc w:val="both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EF77DE">
              <w:rPr>
                <w:b/>
                <w:sz w:val="28"/>
                <w:szCs w:val="28"/>
                <w:u w:val="single"/>
              </w:rPr>
              <w:t>Любовь к Отчизне начинается с любви к своей малой родине- месту, где человек родился</w:t>
            </w:r>
            <w:r w:rsidRPr="00EF77DE">
              <w:rPr>
                <w:sz w:val="28"/>
                <w:szCs w:val="28"/>
                <w:u w:val="single"/>
              </w:rPr>
              <w:t>.</w:t>
            </w:r>
          </w:p>
          <w:p w:rsidR="00511D72" w:rsidRPr="00EF77DE" w:rsidRDefault="00511D72" w:rsidP="006C2D2B">
            <w:pPr>
              <w:rPr>
                <w:b/>
                <w:color w:val="FF0000"/>
                <w:sz w:val="40"/>
                <w:szCs w:val="40"/>
              </w:rPr>
            </w:pPr>
            <w:r>
              <w:rPr>
                <w:noProof/>
              </w:rPr>
              <w:pict>
                <v:shape id="_x0000_s1030" type="#_x0000_t75" style="position:absolute;margin-left:205.15pt;margin-top:14.25pt;width:189.3pt;height:252.4pt;z-index:-251657728;visibility:visible" wrapcoords="-86 0 -86 21536 21600 21536 21600 0 -86 0">
                  <v:imagedata r:id="rId8" o:title=""/>
                  <w10:wrap type="tight"/>
                </v:shape>
              </w:pict>
            </w:r>
          </w:p>
          <w:p w:rsidR="00511D72" w:rsidRPr="00EF77DE" w:rsidRDefault="00511D72" w:rsidP="00EF77DE">
            <w:pPr>
              <w:ind w:firstLine="540"/>
              <w:jc w:val="both"/>
              <w:rPr>
                <w:b/>
                <w:i/>
                <w:sz w:val="28"/>
                <w:szCs w:val="28"/>
              </w:rPr>
            </w:pPr>
            <w:r w:rsidRPr="00EF77DE">
              <w:rPr>
                <w:b/>
                <w:i/>
                <w:sz w:val="28"/>
                <w:szCs w:val="28"/>
              </w:rPr>
              <w:t>При этом следует   помнить следующее:</w:t>
            </w: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>1. Сопровождайте рассказ   наглядным материалом: фотографиями, репродукциями, схемами, рисунками.</w:t>
            </w:r>
          </w:p>
          <w:p w:rsidR="00511D72" w:rsidRPr="005C5B7A" w:rsidRDefault="00511D72" w:rsidP="00EF77DE">
            <w:pPr>
              <w:spacing w:line="360" w:lineRule="auto"/>
              <w:ind w:firstLine="5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511D72" w:rsidRPr="005C5B7A" w:rsidRDefault="00511D72" w:rsidP="00EF77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>      2.</w:t>
            </w:r>
            <w:r w:rsidRPr="005C5B7A">
              <w:rPr>
                <w:sz w:val="28"/>
                <w:szCs w:val="28"/>
              </w:rPr>
              <w:t xml:space="preserve"> </w:t>
            </w:r>
            <w:r w:rsidRPr="00EF77DE">
              <w:rPr>
                <w:sz w:val="28"/>
                <w:szCs w:val="28"/>
              </w:rPr>
              <w:t>Обращайтесь к детям с вопросами в процессе рассказа, чтобы активизировать их внимание, вызвать стремление узнать что-то самостоятельно, попробовать о чем-то догадаться самому (можно спросить: «Как вы думаете, почему именно на этом месте люди решили  построить город? Откуда такое название?  Что оно может обозначать? ").</w:t>
            </w:r>
          </w:p>
          <w:p w:rsidR="00511D72" w:rsidRPr="005C5B7A" w:rsidRDefault="00511D72" w:rsidP="00EF77DE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77DE">
              <w:rPr>
                <w:sz w:val="28"/>
                <w:szCs w:val="28"/>
              </w:rPr>
              <w:t>3.</w:t>
            </w:r>
            <w:r w:rsidRPr="005C5B7A">
              <w:rPr>
                <w:sz w:val="28"/>
                <w:szCs w:val="28"/>
              </w:rPr>
              <w:t xml:space="preserve"> </w:t>
            </w:r>
            <w:r w:rsidRPr="00EF77DE">
              <w:rPr>
                <w:sz w:val="28"/>
                <w:szCs w:val="28"/>
              </w:rPr>
              <w:t>Не называйте дат:  они затрудняют восприятие материала. Используйте такие выражения: " Это было очень давно, когда ваши бабушки и дедушки были такими как вы"  или" Это было очень-очень-очень давно, когда ваших  мам, пап, бабушек и дедушке еще не было на свете".</w:t>
            </w:r>
          </w:p>
          <w:p w:rsidR="00511D72" w:rsidRPr="00EF77DE" w:rsidRDefault="00511D72" w:rsidP="00EF77DE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  <w:p w:rsidR="00511D72" w:rsidRPr="00EF77DE" w:rsidRDefault="00511D72" w:rsidP="00EF77DE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  <w:p w:rsidR="00511D72" w:rsidRPr="005C5B7A" w:rsidRDefault="00511D72" w:rsidP="00B17A90">
            <w:pPr>
              <w:rPr>
                <w:b/>
                <w:color w:val="FF0000"/>
                <w:sz w:val="40"/>
                <w:szCs w:val="40"/>
              </w:rPr>
            </w:pPr>
          </w:p>
          <w:p w:rsidR="00511D72" w:rsidRPr="00EF77DE" w:rsidRDefault="00511D72" w:rsidP="00EF77DE">
            <w:pPr>
              <w:spacing w:line="360" w:lineRule="auto"/>
              <w:ind w:firstLine="540"/>
              <w:jc w:val="both"/>
              <w:rPr>
                <w:b/>
                <w:color w:val="FF0000"/>
                <w:sz w:val="40"/>
                <w:szCs w:val="40"/>
              </w:rPr>
            </w:pPr>
          </w:p>
        </w:tc>
      </w:tr>
    </w:tbl>
    <w:p w:rsidR="00511D72" w:rsidRPr="000D412D" w:rsidRDefault="00511D72" w:rsidP="00B17A90">
      <w:pPr>
        <w:jc w:val="center"/>
        <w:rPr>
          <w:b/>
          <w:color w:val="FF0000"/>
          <w:sz w:val="40"/>
          <w:szCs w:val="40"/>
        </w:rPr>
      </w:pPr>
      <w:bookmarkStart w:id="0" w:name="_GoBack"/>
      <w:bookmarkEnd w:id="0"/>
    </w:p>
    <w:sectPr w:rsidR="00511D72" w:rsidRPr="000D412D" w:rsidSect="006C2D2B">
      <w:pgSz w:w="16838" w:h="11906" w:orient="landscape"/>
      <w:pgMar w:top="180" w:right="1134" w:bottom="4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2E4"/>
    <w:rsid w:val="000502AC"/>
    <w:rsid w:val="000D412D"/>
    <w:rsid w:val="002D317F"/>
    <w:rsid w:val="004F62E4"/>
    <w:rsid w:val="00511D72"/>
    <w:rsid w:val="005C5B7A"/>
    <w:rsid w:val="006642F7"/>
    <w:rsid w:val="006A37E9"/>
    <w:rsid w:val="006C2D2B"/>
    <w:rsid w:val="006E42F5"/>
    <w:rsid w:val="00830A76"/>
    <w:rsid w:val="00A13AC7"/>
    <w:rsid w:val="00B17A90"/>
    <w:rsid w:val="00C5135B"/>
    <w:rsid w:val="00D47275"/>
    <w:rsid w:val="00DD3229"/>
    <w:rsid w:val="00DE5F2F"/>
    <w:rsid w:val="00EF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2E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0D412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4</Pages>
  <Words>410</Words>
  <Characters>2341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7</cp:revision>
  <dcterms:created xsi:type="dcterms:W3CDTF">2013-10-06T16:16:00Z</dcterms:created>
  <dcterms:modified xsi:type="dcterms:W3CDTF">2014-04-07T05:27:00Z</dcterms:modified>
</cp:coreProperties>
</file>